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90" w:rsidRPr="00930793" w:rsidRDefault="009C1E90" w:rsidP="009C1E90">
      <w:pPr>
        <w:jc w:val="center"/>
        <w:rPr>
          <w:rFonts w:ascii="仿宋" w:eastAsia="仿宋" w:hAnsi="仿宋"/>
          <w:b/>
          <w:color w:val="595959"/>
          <w:sz w:val="32"/>
          <w:szCs w:val="32"/>
        </w:rPr>
      </w:pPr>
      <w:bookmarkStart w:id="0" w:name="_GoBack"/>
      <w:r w:rsidRPr="00930793">
        <w:rPr>
          <w:rFonts w:ascii="仿宋" w:eastAsia="仿宋" w:hAnsi="仿宋"/>
          <w:b/>
          <w:color w:val="595959"/>
          <w:sz w:val="32"/>
          <w:szCs w:val="32"/>
        </w:rPr>
        <w:t>上海商学院课堂教学评价表</w:t>
      </w:r>
    </w:p>
    <w:bookmarkEnd w:id="0"/>
    <w:p w:rsidR="009C1E90" w:rsidRPr="009550C2" w:rsidRDefault="009C1E90" w:rsidP="009C1E90">
      <w:pPr>
        <w:rPr>
          <w:rFonts w:ascii="仿宋" w:eastAsia="仿宋" w:hAnsi="仿宋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915"/>
        <w:gridCol w:w="1133"/>
        <w:gridCol w:w="1133"/>
        <w:gridCol w:w="1140"/>
        <w:gridCol w:w="1775"/>
      </w:tblGrid>
      <w:tr w:rsidR="009C1E90" w:rsidRPr="003642A8" w:rsidTr="00D93BCD">
        <w:trPr>
          <w:trHeight w:val="472"/>
          <w:jc w:val="center"/>
        </w:trPr>
        <w:tc>
          <w:tcPr>
            <w:tcW w:w="723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课程名称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授课教师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授课班级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C1E90" w:rsidRPr="003642A8" w:rsidTr="00D93BCD">
        <w:trPr>
          <w:trHeight w:val="501"/>
          <w:jc w:val="center"/>
        </w:trPr>
        <w:tc>
          <w:tcPr>
            <w:tcW w:w="723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授课时间</w:t>
            </w:r>
          </w:p>
        </w:tc>
        <w:tc>
          <w:tcPr>
            <w:tcW w:w="2520" w:type="pct"/>
            <w:gridSpan w:val="3"/>
            <w:shd w:val="clear" w:color="auto" w:fill="auto"/>
            <w:vAlign w:val="center"/>
          </w:tcPr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第</w:t>
            </w:r>
            <w:r w:rsidRPr="003642A8">
              <w:rPr>
                <w:rFonts w:ascii="仿宋" w:eastAsia="仿宋" w:hAnsi="仿宋" w:hint="eastAsia"/>
              </w:rPr>
              <w:t>_</w:t>
            </w:r>
            <w:r>
              <w:rPr>
                <w:rFonts w:ascii="仿宋" w:eastAsia="仿宋" w:hAnsi="仿宋"/>
              </w:rPr>
              <w:t>__</w:t>
            </w:r>
            <w:r w:rsidRPr="003642A8">
              <w:rPr>
                <w:rFonts w:ascii="仿宋" w:eastAsia="仿宋" w:hAnsi="仿宋"/>
              </w:rPr>
              <w:t>教学周</w:t>
            </w:r>
            <w:r w:rsidRPr="003642A8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 w:rsidRPr="003642A8">
              <w:rPr>
                <w:rFonts w:ascii="仿宋" w:eastAsia="仿宋" w:hAnsi="仿宋" w:hint="eastAsia"/>
              </w:rPr>
              <w:t>星期_</w:t>
            </w:r>
            <w:r>
              <w:rPr>
                <w:rFonts w:ascii="仿宋" w:eastAsia="仿宋" w:hAnsi="仿宋"/>
              </w:rPr>
              <w:t xml:space="preserve">__ </w:t>
            </w:r>
            <w:r w:rsidRPr="003642A8">
              <w:rPr>
                <w:rFonts w:ascii="仿宋" w:eastAsia="仿宋" w:hAnsi="仿宋"/>
              </w:rPr>
              <w:t>节次</w:t>
            </w:r>
            <w:r w:rsidRPr="003642A8">
              <w:rPr>
                <w:rFonts w:ascii="仿宋" w:eastAsia="仿宋" w:hAnsi="仿宋" w:hint="eastAsia"/>
              </w:rPr>
              <w:t>_</w:t>
            </w:r>
            <w:r>
              <w:rPr>
                <w:rFonts w:ascii="仿宋" w:eastAsia="仿宋" w:hAnsi="仿宋"/>
              </w:rPr>
              <w:t>__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课程类型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</w:p>
        </w:tc>
      </w:tr>
      <w:tr w:rsidR="009C1E90" w:rsidRPr="003642A8" w:rsidTr="00D93BCD">
        <w:trPr>
          <w:trHeight w:val="564"/>
          <w:jc w:val="center"/>
        </w:trPr>
        <w:tc>
          <w:tcPr>
            <w:tcW w:w="723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授课</w:t>
            </w:r>
            <w:r w:rsidRPr="003642A8">
              <w:rPr>
                <w:rFonts w:ascii="仿宋" w:eastAsia="仿宋" w:hAnsi="仿宋"/>
              </w:rPr>
              <w:t>地点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出勤情况</w:t>
            </w:r>
          </w:p>
        </w:tc>
        <w:tc>
          <w:tcPr>
            <w:tcW w:w="2440" w:type="pct"/>
            <w:gridSpan w:val="3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应到_</w:t>
            </w:r>
            <w:r>
              <w:rPr>
                <w:rFonts w:ascii="仿宋" w:eastAsia="仿宋" w:hAnsi="仿宋"/>
              </w:rPr>
              <w:t>__</w:t>
            </w:r>
            <w:r w:rsidRPr="003642A8">
              <w:rPr>
                <w:rFonts w:ascii="仿宋" w:eastAsia="仿宋" w:hAnsi="仿宋"/>
              </w:rPr>
              <w:t>人</w:t>
            </w:r>
            <w:r w:rsidRPr="003642A8">
              <w:rPr>
                <w:rFonts w:ascii="仿宋" w:eastAsia="仿宋" w:hAnsi="仿宋" w:hint="eastAsia"/>
              </w:rPr>
              <w:t>；</w:t>
            </w:r>
            <w:r w:rsidRPr="003642A8">
              <w:rPr>
                <w:rFonts w:ascii="仿宋" w:eastAsia="仿宋" w:hAnsi="仿宋"/>
              </w:rPr>
              <w:t>实到</w:t>
            </w:r>
            <w:r w:rsidRPr="003642A8">
              <w:rPr>
                <w:rFonts w:ascii="仿宋" w:eastAsia="仿宋" w:hAnsi="仿宋" w:hint="eastAsia"/>
              </w:rPr>
              <w:t>_</w:t>
            </w:r>
            <w:r>
              <w:rPr>
                <w:rFonts w:ascii="仿宋" w:eastAsia="仿宋" w:hAnsi="仿宋"/>
              </w:rPr>
              <w:t>__</w:t>
            </w:r>
            <w:r w:rsidRPr="003642A8">
              <w:rPr>
                <w:rFonts w:ascii="仿宋" w:eastAsia="仿宋" w:hAnsi="仿宋"/>
              </w:rPr>
              <w:t>人</w:t>
            </w:r>
            <w:r w:rsidRPr="003642A8">
              <w:rPr>
                <w:rFonts w:ascii="仿宋" w:eastAsia="仿宋" w:hAnsi="仿宋" w:hint="eastAsia"/>
              </w:rPr>
              <w:t>；迟到_</w:t>
            </w:r>
            <w:r>
              <w:rPr>
                <w:rFonts w:ascii="仿宋" w:eastAsia="仿宋" w:hAnsi="仿宋"/>
              </w:rPr>
              <w:t>__</w:t>
            </w:r>
            <w:r w:rsidRPr="003642A8">
              <w:rPr>
                <w:rFonts w:ascii="仿宋" w:eastAsia="仿宋" w:hAnsi="仿宋" w:hint="eastAsia"/>
              </w:rPr>
              <w:t>人</w:t>
            </w:r>
          </w:p>
        </w:tc>
      </w:tr>
      <w:tr w:rsidR="009C1E90" w:rsidRPr="003642A8" w:rsidTr="00D93BCD">
        <w:trPr>
          <w:trHeight w:val="1882"/>
          <w:jc w:val="center"/>
        </w:trPr>
        <w:tc>
          <w:tcPr>
            <w:tcW w:w="723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授课内容</w:t>
            </w:r>
          </w:p>
        </w:tc>
        <w:tc>
          <w:tcPr>
            <w:tcW w:w="4277" w:type="pct"/>
            <w:gridSpan w:val="5"/>
            <w:shd w:val="clear" w:color="auto" w:fill="auto"/>
            <w:vAlign w:val="center"/>
          </w:tcPr>
          <w:p w:rsidR="009C1E90" w:rsidRPr="003642A8" w:rsidRDefault="009C1E90" w:rsidP="00D93BCD">
            <w:pPr>
              <w:rPr>
                <w:rFonts w:ascii="仿宋" w:eastAsia="仿宋" w:hAnsi="仿宋"/>
              </w:rPr>
            </w:pPr>
          </w:p>
          <w:p w:rsidR="009C1E90" w:rsidRPr="003642A8" w:rsidRDefault="009C1E90" w:rsidP="00D93BCD">
            <w:pPr>
              <w:rPr>
                <w:rFonts w:ascii="仿宋" w:eastAsia="仿宋" w:hAnsi="仿宋"/>
              </w:rPr>
            </w:pPr>
          </w:p>
          <w:p w:rsidR="009C1E90" w:rsidRPr="003642A8" w:rsidRDefault="009C1E90" w:rsidP="00D93BCD">
            <w:pPr>
              <w:rPr>
                <w:rFonts w:ascii="仿宋" w:eastAsia="仿宋" w:hAnsi="仿宋"/>
              </w:rPr>
            </w:pPr>
          </w:p>
          <w:p w:rsidR="009C1E90" w:rsidRPr="003642A8" w:rsidRDefault="009C1E90" w:rsidP="00D93BCD">
            <w:pPr>
              <w:rPr>
                <w:rFonts w:ascii="仿宋" w:eastAsia="仿宋" w:hAnsi="仿宋"/>
              </w:rPr>
            </w:pPr>
          </w:p>
          <w:p w:rsidR="009C1E90" w:rsidRPr="003642A8" w:rsidRDefault="009C1E90" w:rsidP="00D93BCD">
            <w:pPr>
              <w:rPr>
                <w:rFonts w:ascii="仿宋" w:eastAsia="仿宋" w:hAnsi="仿宋"/>
              </w:rPr>
            </w:pPr>
          </w:p>
          <w:p w:rsidR="009C1E90" w:rsidRPr="003642A8" w:rsidRDefault="009C1E90" w:rsidP="00D93BCD">
            <w:pPr>
              <w:rPr>
                <w:rFonts w:ascii="仿宋" w:eastAsia="仿宋" w:hAnsi="仿宋"/>
              </w:rPr>
            </w:pPr>
          </w:p>
          <w:p w:rsidR="009C1E90" w:rsidRPr="003642A8" w:rsidRDefault="009C1E90" w:rsidP="00D93BCD">
            <w:pPr>
              <w:rPr>
                <w:rFonts w:ascii="仿宋" w:eastAsia="仿宋" w:hAnsi="仿宋"/>
              </w:rPr>
            </w:pPr>
          </w:p>
        </w:tc>
      </w:tr>
    </w:tbl>
    <w:p w:rsidR="009C1E90" w:rsidRPr="009550C2" w:rsidRDefault="009C1E90" w:rsidP="009C1E90">
      <w:pPr>
        <w:rPr>
          <w:rFonts w:ascii="仿宋" w:eastAsia="仿宋" w:hAnsi="仿宋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687"/>
        <w:gridCol w:w="6111"/>
        <w:gridCol w:w="567"/>
        <w:gridCol w:w="504"/>
      </w:tblGrid>
      <w:tr w:rsidR="009C1E90" w:rsidRPr="003642A8" w:rsidTr="00D93BCD">
        <w:trPr>
          <w:trHeight w:val="1074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教学评价</w:t>
            </w:r>
          </w:p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（课程类型分为理论课、实验实训课、外语课、体育课，请根据课程类型打分评价）</w:t>
            </w:r>
          </w:p>
        </w:tc>
      </w:tr>
      <w:tr w:rsidR="009C1E90" w:rsidRPr="003642A8" w:rsidTr="00D93BCD">
        <w:trPr>
          <w:trHeight w:val="726"/>
          <w:jc w:val="center"/>
        </w:trPr>
        <w:tc>
          <w:tcPr>
            <w:tcW w:w="257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类型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一级指标</w:t>
            </w:r>
          </w:p>
        </w:tc>
        <w:tc>
          <w:tcPr>
            <w:tcW w:w="3683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二级指标及内涵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分值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得分</w:t>
            </w:r>
          </w:p>
        </w:tc>
      </w:tr>
      <w:tr w:rsidR="009C1E90" w:rsidRPr="003642A8" w:rsidTr="00D93BCD">
        <w:trPr>
          <w:trHeight w:val="1404"/>
          <w:jc w:val="center"/>
        </w:trPr>
        <w:tc>
          <w:tcPr>
            <w:tcW w:w="257" w:type="pct"/>
            <w:vMerge w:val="restar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理论课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教学态度</w:t>
            </w:r>
          </w:p>
        </w:tc>
        <w:tc>
          <w:tcPr>
            <w:tcW w:w="3683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教书育人、关爱学生，遵纪守时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备课充分，教学设计完整</w:t>
            </w:r>
            <w:r w:rsidRPr="003642A8">
              <w:rPr>
                <w:rFonts w:ascii="仿宋" w:eastAsia="仿宋" w:hAnsi="仿宋" w:hint="eastAsia"/>
              </w:rPr>
              <w:t>，且符合学生日益变化的学习行为，</w:t>
            </w:r>
            <w:r w:rsidRPr="003642A8">
              <w:rPr>
                <w:rFonts w:ascii="仿宋" w:eastAsia="仿宋" w:hAnsi="仿宋"/>
              </w:rPr>
              <w:t>教案教材</w:t>
            </w:r>
            <w:r w:rsidRPr="003642A8">
              <w:rPr>
                <w:rFonts w:ascii="仿宋" w:eastAsia="仿宋" w:hAnsi="仿宋" w:hint="eastAsia"/>
              </w:rPr>
              <w:t>等</w:t>
            </w:r>
            <w:r w:rsidRPr="003642A8">
              <w:rPr>
                <w:rFonts w:ascii="仿宋" w:eastAsia="仿宋" w:hAnsi="仿宋"/>
              </w:rPr>
              <w:t>备齐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讲课</w:t>
            </w:r>
            <w:r w:rsidRPr="003642A8">
              <w:rPr>
                <w:rFonts w:ascii="仿宋" w:eastAsia="仿宋" w:hAnsi="仿宋" w:hint="eastAsia"/>
              </w:rPr>
              <w:t>认真，</w:t>
            </w:r>
            <w:r w:rsidRPr="003642A8">
              <w:rPr>
                <w:rFonts w:ascii="仿宋" w:eastAsia="仿宋" w:hAnsi="仿宋"/>
              </w:rPr>
              <w:t>亲和力强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15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C1E90" w:rsidRPr="003642A8" w:rsidTr="00D93BCD">
        <w:trPr>
          <w:trHeight w:val="1255"/>
          <w:jc w:val="center"/>
        </w:trPr>
        <w:tc>
          <w:tcPr>
            <w:tcW w:w="257" w:type="pct"/>
            <w:vMerge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教学内容</w:t>
            </w:r>
          </w:p>
        </w:tc>
        <w:tc>
          <w:tcPr>
            <w:tcW w:w="3683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教学内容</w:t>
            </w:r>
            <w:r w:rsidRPr="003642A8">
              <w:rPr>
                <w:rFonts w:ascii="仿宋" w:eastAsia="仿宋" w:hAnsi="仿宋" w:hint="eastAsia"/>
              </w:rPr>
              <w:t>深度广度适宜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概念、原理、事实、观点正确，</w:t>
            </w:r>
            <w:r w:rsidRPr="003642A8">
              <w:rPr>
                <w:rFonts w:ascii="仿宋" w:eastAsia="仿宋" w:hAnsi="仿宋"/>
              </w:rPr>
              <w:t>条理清晰，重点突出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积极融入学科最新</w:t>
            </w:r>
            <w:r w:rsidRPr="003642A8">
              <w:rPr>
                <w:rFonts w:ascii="仿宋" w:eastAsia="仿宋" w:hAnsi="仿宋" w:hint="eastAsia"/>
              </w:rPr>
              <w:t>成果</w:t>
            </w:r>
            <w:proofErr w:type="gramStart"/>
            <w:r w:rsidRPr="003642A8">
              <w:rPr>
                <w:rFonts w:ascii="仿宋" w:eastAsia="仿宋" w:hAnsi="仿宋" w:hint="eastAsia"/>
              </w:rPr>
              <w:t>和思政内容</w:t>
            </w:r>
            <w:proofErr w:type="gramEnd"/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30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C1E90" w:rsidRPr="003642A8" w:rsidTr="00D93BCD">
        <w:trPr>
          <w:trHeight w:val="1389"/>
          <w:jc w:val="center"/>
        </w:trPr>
        <w:tc>
          <w:tcPr>
            <w:tcW w:w="257" w:type="pct"/>
            <w:vMerge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教学方法</w:t>
            </w:r>
          </w:p>
        </w:tc>
        <w:tc>
          <w:tcPr>
            <w:tcW w:w="3683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不照本宣科，</w:t>
            </w:r>
            <w:r w:rsidRPr="003642A8">
              <w:rPr>
                <w:rFonts w:ascii="仿宋" w:eastAsia="仿宋" w:hAnsi="仿宋"/>
              </w:rPr>
              <w:t>积极</w:t>
            </w:r>
            <w:r>
              <w:rPr>
                <w:rFonts w:ascii="仿宋" w:eastAsia="仿宋" w:hAnsi="仿宋" w:hint="eastAsia"/>
              </w:rPr>
              <w:t>运</w:t>
            </w:r>
            <w:r w:rsidRPr="003642A8">
              <w:rPr>
                <w:rFonts w:ascii="仿宋" w:eastAsia="仿宋" w:hAnsi="仿宋"/>
              </w:rPr>
              <w:t>用案例教学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注重</w:t>
            </w:r>
            <w:r w:rsidRPr="003642A8">
              <w:rPr>
                <w:rFonts w:ascii="仿宋" w:eastAsia="仿宋" w:hAnsi="仿宋"/>
              </w:rPr>
              <w:t>启发式教学</w:t>
            </w:r>
            <w:r w:rsidRPr="003642A8">
              <w:rPr>
                <w:rFonts w:ascii="仿宋" w:eastAsia="仿宋" w:hAnsi="仿宋" w:hint="eastAsia"/>
              </w:rPr>
              <w:t>，注重提升学生的学习能力和学习兴趣，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以“启智”代替“填鸭”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有效</w:t>
            </w:r>
            <w:r w:rsidRPr="003642A8">
              <w:rPr>
                <w:rFonts w:ascii="仿宋" w:eastAsia="仿宋" w:hAnsi="仿宋"/>
              </w:rPr>
              <w:t>运用现代教学手段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25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C1E90" w:rsidRPr="003642A8" w:rsidTr="00D93BCD">
        <w:trPr>
          <w:trHeight w:val="1277"/>
          <w:jc w:val="center"/>
        </w:trPr>
        <w:tc>
          <w:tcPr>
            <w:tcW w:w="257" w:type="pct"/>
            <w:vMerge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教学</w:t>
            </w:r>
            <w:r w:rsidRPr="003642A8">
              <w:rPr>
                <w:rFonts w:ascii="仿宋" w:eastAsia="仿宋" w:hAnsi="仿宋"/>
              </w:rPr>
              <w:t>效果</w:t>
            </w:r>
          </w:p>
        </w:tc>
        <w:tc>
          <w:tcPr>
            <w:tcW w:w="3683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学生听课认真</w:t>
            </w:r>
            <w:r w:rsidRPr="003642A8">
              <w:rPr>
                <w:rFonts w:ascii="仿宋" w:eastAsia="仿宋" w:hAnsi="仿宋" w:hint="eastAsia"/>
              </w:rPr>
              <w:t>，</w:t>
            </w:r>
            <w:r w:rsidRPr="003642A8">
              <w:rPr>
                <w:rFonts w:ascii="仿宋" w:eastAsia="仿宋" w:hAnsi="仿宋"/>
              </w:rPr>
              <w:t>师生有效互动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学生理解和掌握</w:t>
            </w:r>
            <w:r>
              <w:rPr>
                <w:rFonts w:ascii="仿宋" w:eastAsia="仿宋" w:hAnsi="仿宋" w:hint="eastAsia"/>
              </w:rPr>
              <w:t>基础</w:t>
            </w:r>
            <w:r w:rsidRPr="003642A8">
              <w:rPr>
                <w:rFonts w:ascii="仿宋" w:eastAsia="仿宋" w:hAnsi="仿宋"/>
              </w:rPr>
              <w:t>知识</w:t>
            </w:r>
            <w:r>
              <w:rPr>
                <w:rFonts w:ascii="仿宋" w:eastAsia="仿宋" w:hAnsi="仿宋" w:hint="eastAsia"/>
              </w:rPr>
              <w:t>点</w:t>
            </w:r>
            <w:r w:rsidRPr="003642A8">
              <w:rPr>
                <w:rFonts w:ascii="仿宋" w:eastAsia="仿宋" w:hAnsi="仿宋" w:hint="eastAsia"/>
              </w:rPr>
              <w:t>，</w:t>
            </w:r>
            <w:r w:rsidRPr="005D2A8F">
              <w:rPr>
                <w:rFonts w:ascii="仿宋" w:eastAsia="仿宋" w:hAnsi="仿宋" w:hint="eastAsia"/>
              </w:rPr>
              <w:t>自主学习能力</w:t>
            </w:r>
            <w:r w:rsidRPr="003642A8">
              <w:rPr>
                <w:rFonts w:ascii="仿宋" w:eastAsia="仿宋" w:hAnsi="仿宋"/>
              </w:rPr>
              <w:t>增强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学生能运用所学知识分析解答有关问题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3</w:t>
            </w:r>
            <w:r w:rsidRPr="003642A8">
              <w:rPr>
                <w:rFonts w:ascii="仿宋" w:eastAsia="仿宋" w:hAnsi="仿宋"/>
              </w:rPr>
              <w:t>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C1E90" w:rsidRPr="003642A8" w:rsidTr="00D93BCD">
        <w:trPr>
          <w:trHeight w:val="567"/>
          <w:jc w:val="center"/>
        </w:trPr>
        <w:tc>
          <w:tcPr>
            <w:tcW w:w="257" w:type="pct"/>
            <w:vMerge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97" w:type="pct"/>
            <w:gridSpan w:val="2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总分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9C1E90" w:rsidRDefault="009C1E90" w:rsidP="009C1E90">
      <w:pPr>
        <w:rPr>
          <w:rFonts w:ascii="仿宋" w:eastAsia="仿宋" w:hAnsi="仿宋"/>
        </w:rPr>
      </w:pPr>
    </w:p>
    <w:p w:rsidR="009C1E90" w:rsidRPr="009550C2" w:rsidRDefault="009C1E90" w:rsidP="009C1E90">
      <w:pPr>
        <w:rPr>
          <w:rFonts w:ascii="仿宋" w:eastAsia="仿宋" w:hAnsi="仿宋"/>
        </w:rPr>
      </w:pP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03"/>
        <w:gridCol w:w="6096"/>
        <w:gridCol w:w="568"/>
        <w:gridCol w:w="531"/>
      </w:tblGrid>
      <w:tr w:rsidR="009C1E90" w:rsidRPr="003642A8" w:rsidTr="00D93BCD">
        <w:trPr>
          <w:trHeight w:val="755"/>
          <w:jc w:val="center"/>
        </w:trPr>
        <w:tc>
          <w:tcPr>
            <w:tcW w:w="256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lastRenderedPageBreak/>
              <w:t>类型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一级指标</w:t>
            </w:r>
          </w:p>
        </w:tc>
        <w:tc>
          <w:tcPr>
            <w:tcW w:w="366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二级指标及内涵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分值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得分</w:t>
            </w:r>
          </w:p>
        </w:tc>
      </w:tr>
      <w:tr w:rsidR="009C1E90" w:rsidRPr="003642A8" w:rsidTr="00D93BCD">
        <w:trPr>
          <w:trHeight w:val="1324"/>
          <w:jc w:val="center"/>
        </w:trPr>
        <w:tc>
          <w:tcPr>
            <w:tcW w:w="256" w:type="pct"/>
            <w:vMerge w:val="restar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实验</w:t>
            </w:r>
            <w:r w:rsidRPr="003642A8">
              <w:rPr>
                <w:rFonts w:ascii="仿宋" w:eastAsia="仿宋" w:hAnsi="仿宋" w:hint="eastAsia"/>
              </w:rPr>
              <w:t>实训</w:t>
            </w:r>
            <w:r w:rsidRPr="003642A8">
              <w:rPr>
                <w:rFonts w:ascii="仿宋" w:eastAsia="仿宋" w:hAnsi="仿宋"/>
              </w:rPr>
              <w:t>课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教学态度</w:t>
            </w:r>
          </w:p>
        </w:tc>
        <w:tc>
          <w:tcPr>
            <w:tcW w:w="366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教书育人、关爱学生，遵纪守时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备课充分</w:t>
            </w:r>
            <w:r w:rsidRPr="003642A8">
              <w:rPr>
                <w:rFonts w:ascii="仿宋" w:eastAsia="仿宋" w:hAnsi="仿宋" w:hint="eastAsia"/>
              </w:rPr>
              <w:t>，</w:t>
            </w:r>
            <w:r w:rsidRPr="003642A8">
              <w:rPr>
                <w:rFonts w:ascii="仿宋" w:eastAsia="仿宋" w:hAnsi="仿宋"/>
              </w:rPr>
              <w:t>教学设计完整</w:t>
            </w:r>
            <w:r w:rsidRPr="003642A8">
              <w:rPr>
                <w:rFonts w:ascii="仿宋" w:eastAsia="仿宋" w:hAnsi="仿宋" w:hint="eastAsia"/>
              </w:rPr>
              <w:t>，且符合能力培养要求，</w:t>
            </w:r>
            <w:r w:rsidRPr="003642A8">
              <w:rPr>
                <w:rFonts w:ascii="仿宋" w:eastAsia="仿宋" w:hAnsi="仿宋"/>
              </w:rPr>
              <w:t>教案教材</w:t>
            </w:r>
            <w:r w:rsidRPr="003642A8">
              <w:rPr>
                <w:rFonts w:ascii="仿宋" w:eastAsia="仿宋" w:hAnsi="仿宋" w:hint="eastAsia"/>
              </w:rPr>
              <w:t>、仪器设备等</w:t>
            </w:r>
            <w:r w:rsidRPr="003642A8">
              <w:rPr>
                <w:rFonts w:ascii="仿宋" w:eastAsia="仿宋" w:hAnsi="仿宋"/>
              </w:rPr>
              <w:t>备齐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讲课</w:t>
            </w:r>
            <w:r w:rsidRPr="003642A8">
              <w:rPr>
                <w:rFonts w:ascii="仿宋" w:eastAsia="仿宋" w:hAnsi="仿宋" w:hint="eastAsia"/>
              </w:rPr>
              <w:t>认真</w:t>
            </w:r>
            <w:r w:rsidRPr="003642A8">
              <w:rPr>
                <w:rFonts w:ascii="仿宋" w:eastAsia="仿宋" w:hAnsi="仿宋"/>
              </w:rPr>
              <w:t>，亲和力强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15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C1E90" w:rsidRPr="003642A8" w:rsidTr="00D93BCD">
        <w:trPr>
          <w:trHeight w:val="1087"/>
          <w:jc w:val="center"/>
        </w:trPr>
        <w:tc>
          <w:tcPr>
            <w:tcW w:w="256" w:type="pct"/>
            <w:vMerge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教学内容</w:t>
            </w:r>
          </w:p>
        </w:tc>
        <w:tc>
          <w:tcPr>
            <w:tcW w:w="366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实验内容充实</w:t>
            </w:r>
            <w:r w:rsidRPr="003642A8">
              <w:rPr>
                <w:rFonts w:ascii="仿宋" w:eastAsia="仿宋" w:hAnsi="仿宋" w:hint="eastAsia"/>
              </w:rPr>
              <w:t>，实验操作技能完整，</w:t>
            </w:r>
            <w:r w:rsidRPr="003642A8">
              <w:rPr>
                <w:rFonts w:ascii="仿宋" w:eastAsia="仿宋" w:hAnsi="仿宋"/>
              </w:rPr>
              <w:t>符合</w:t>
            </w:r>
            <w:r w:rsidRPr="003642A8">
              <w:rPr>
                <w:rFonts w:ascii="仿宋" w:eastAsia="仿宋" w:hAnsi="仿宋" w:hint="eastAsia"/>
              </w:rPr>
              <w:t>教学</w:t>
            </w:r>
            <w:r w:rsidRPr="003642A8">
              <w:rPr>
                <w:rFonts w:ascii="仿宋" w:eastAsia="仿宋" w:hAnsi="仿宋"/>
              </w:rPr>
              <w:t>大纲要求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验证性、</w:t>
            </w:r>
            <w:r w:rsidRPr="003642A8">
              <w:rPr>
                <w:rFonts w:ascii="仿宋" w:eastAsia="仿宋" w:hAnsi="仿宋"/>
              </w:rPr>
              <w:t>综合性</w:t>
            </w:r>
            <w:r w:rsidRPr="003642A8">
              <w:rPr>
                <w:rFonts w:ascii="仿宋" w:eastAsia="仿宋" w:hAnsi="仿宋" w:hint="eastAsia"/>
              </w:rPr>
              <w:t>、</w:t>
            </w:r>
            <w:r w:rsidRPr="003642A8">
              <w:rPr>
                <w:rFonts w:ascii="仿宋" w:eastAsia="仿宋" w:hAnsi="仿宋"/>
              </w:rPr>
              <w:t>研究性实验项目</w:t>
            </w:r>
            <w:r w:rsidRPr="003642A8">
              <w:rPr>
                <w:rFonts w:ascii="仿宋" w:eastAsia="仿宋" w:hAnsi="仿宋" w:hint="eastAsia"/>
              </w:rPr>
              <w:t>比例</w:t>
            </w:r>
            <w:r w:rsidRPr="003642A8">
              <w:rPr>
                <w:rFonts w:ascii="仿宋" w:eastAsia="仿宋" w:hAnsi="仿宋"/>
              </w:rPr>
              <w:t>合理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积极融入</w:t>
            </w:r>
            <w:r w:rsidRPr="003642A8">
              <w:rPr>
                <w:rFonts w:ascii="仿宋" w:eastAsia="仿宋" w:hAnsi="仿宋" w:hint="eastAsia"/>
              </w:rPr>
              <w:t>学科</w:t>
            </w:r>
            <w:r w:rsidRPr="003642A8">
              <w:rPr>
                <w:rFonts w:ascii="仿宋" w:eastAsia="仿宋" w:hAnsi="仿宋"/>
              </w:rPr>
              <w:t>最新</w:t>
            </w:r>
            <w:r w:rsidRPr="003642A8">
              <w:rPr>
                <w:rFonts w:ascii="仿宋" w:eastAsia="仿宋" w:hAnsi="仿宋" w:hint="eastAsia"/>
              </w:rPr>
              <w:t>成果</w:t>
            </w:r>
            <w:proofErr w:type="gramStart"/>
            <w:r w:rsidRPr="003642A8">
              <w:rPr>
                <w:rFonts w:ascii="仿宋" w:eastAsia="仿宋" w:hAnsi="仿宋" w:hint="eastAsia"/>
              </w:rPr>
              <w:t>和思政内容</w:t>
            </w:r>
            <w:proofErr w:type="gramEnd"/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30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C1E90" w:rsidRPr="003642A8" w:rsidTr="00D93BCD">
        <w:trPr>
          <w:trHeight w:val="1128"/>
          <w:jc w:val="center"/>
        </w:trPr>
        <w:tc>
          <w:tcPr>
            <w:tcW w:w="256" w:type="pct"/>
            <w:vMerge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教学方法</w:t>
            </w:r>
          </w:p>
        </w:tc>
        <w:tc>
          <w:tcPr>
            <w:tcW w:w="366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注重</w:t>
            </w:r>
            <w:r w:rsidRPr="003642A8">
              <w:rPr>
                <w:rFonts w:ascii="仿宋" w:eastAsia="仿宋" w:hAnsi="仿宋"/>
              </w:rPr>
              <w:t>启发引导</w:t>
            </w:r>
            <w:r w:rsidRPr="003642A8">
              <w:rPr>
                <w:rFonts w:ascii="仿宋" w:eastAsia="仿宋" w:hAnsi="仿宋" w:hint="eastAsia"/>
              </w:rPr>
              <w:t>，</w:t>
            </w:r>
            <w:r w:rsidRPr="003642A8">
              <w:rPr>
                <w:rFonts w:ascii="仿宋" w:eastAsia="仿宋" w:hAnsi="仿宋"/>
              </w:rPr>
              <w:t>讲解清晰</w:t>
            </w:r>
            <w:r w:rsidRPr="003642A8">
              <w:rPr>
                <w:rFonts w:ascii="仿宋" w:eastAsia="仿宋" w:hAnsi="仿宋" w:hint="eastAsia"/>
              </w:rPr>
              <w:t>，</w:t>
            </w:r>
            <w:r w:rsidRPr="003642A8">
              <w:rPr>
                <w:rFonts w:ascii="仿宋" w:eastAsia="仿宋" w:hAnsi="仿宋"/>
              </w:rPr>
              <w:t>示范效果好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注意巡视，</w:t>
            </w:r>
            <w:r w:rsidRPr="003642A8">
              <w:rPr>
                <w:rFonts w:ascii="仿宋" w:eastAsia="仿宋" w:hAnsi="仿宋"/>
              </w:rPr>
              <w:t>指导及时</w:t>
            </w:r>
            <w:r w:rsidRPr="003642A8">
              <w:rPr>
                <w:rFonts w:ascii="仿宋" w:eastAsia="仿宋" w:hAnsi="仿宋" w:hint="eastAsia"/>
              </w:rPr>
              <w:t>、耐心解答</w:t>
            </w:r>
            <w:r w:rsidRPr="003642A8">
              <w:rPr>
                <w:rFonts w:ascii="仿宋" w:eastAsia="仿宋" w:hAnsi="仿宋"/>
              </w:rPr>
              <w:t>学生问题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注重能力培养</w:t>
            </w:r>
            <w:r w:rsidRPr="003642A8">
              <w:rPr>
                <w:rFonts w:ascii="仿宋" w:eastAsia="仿宋" w:hAnsi="仿宋" w:hint="eastAsia"/>
              </w:rPr>
              <w:t>，引导学生破解技术瓶颈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30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C1E90" w:rsidRPr="003642A8" w:rsidTr="00D93BCD">
        <w:trPr>
          <w:trHeight w:val="1116"/>
          <w:jc w:val="center"/>
        </w:trPr>
        <w:tc>
          <w:tcPr>
            <w:tcW w:w="256" w:type="pct"/>
            <w:vMerge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教学</w:t>
            </w:r>
            <w:r w:rsidRPr="003642A8">
              <w:rPr>
                <w:rFonts w:ascii="仿宋" w:eastAsia="仿宋" w:hAnsi="仿宋" w:hint="eastAsia"/>
              </w:rPr>
              <w:t>效果</w:t>
            </w:r>
          </w:p>
        </w:tc>
        <w:tc>
          <w:tcPr>
            <w:tcW w:w="366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学生上课积极性</w:t>
            </w:r>
            <w:r w:rsidRPr="003642A8">
              <w:rPr>
                <w:rFonts w:ascii="仿宋" w:eastAsia="仿宋" w:hAnsi="仿宋"/>
              </w:rPr>
              <w:t>高</w:t>
            </w:r>
            <w:r w:rsidRPr="003642A8">
              <w:rPr>
                <w:rFonts w:ascii="仿宋" w:eastAsia="仿宋" w:hAnsi="仿宋" w:hint="eastAsia"/>
              </w:rPr>
              <w:t>，操作规范、认真、有序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能完成实验内容</w:t>
            </w:r>
            <w:r w:rsidRPr="003642A8">
              <w:rPr>
                <w:rFonts w:ascii="仿宋" w:eastAsia="仿宋" w:hAnsi="仿宋" w:hint="eastAsia"/>
              </w:rPr>
              <w:t>，并能反哺理论学习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学生</w:t>
            </w:r>
            <w:r w:rsidRPr="003642A8">
              <w:rPr>
                <w:rFonts w:ascii="仿宋" w:eastAsia="仿宋" w:hAnsi="仿宋" w:hint="eastAsia"/>
              </w:rPr>
              <w:t>熟练掌握实验知识，</w:t>
            </w:r>
            <w:r w:rsidRPr="003642A8">
              <w:rPr>
                <w:rFonts w:ascii="仿宋" w:eastAsia="仿宋" w:hAnsi="仿宋"/>
              </w:rPr>
              <w:t>技能</w:t>
            </w:r>
            <w:r w:rsidRPr="003642A8">
              <w:rPr>
                <w:rFonts w:ascii="仿宋" w:eastAsia="仿宋" w:hAnsi="仿宋" w:hint="eastAsia"/>
              </w:rPr>
              <w:t>、</w:t>
            </w:r>
            <w:r w:rsidRPr="003642A8">
              <w:rPr>
                <w:rFonts w:ascii="仿宋" w:eastAsia="仿宋" w:hAnsi="仿宋"/>
              </w:rPr>
              <w:t>能力得到训练和提高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25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C1E90" w:rsidRPr="003642A8" w:rsidTr="00D93BCD">
        <w:trPr>
          <w:trHeight w:val="567"/>
          <w:jc w:val="center"/>
        </w:trPr>
        <w:tc>
          <w:tcPr>
            <w:tcW w:w="256" w:type="pct"/>
            <w:vMerge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84" w:type="pct"/>
            <w:gridSpan w:val="2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总分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100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C1E90" w:rsidRPr="003642A8" w:rsidTr="00D93BCD">
        <w:trPr>
          <w:trHeight w:val="828"/>
          <w:jc w:val="center"/>
        </w:trPr>
        <w:tc>
          <w:tcPr>
            <w:tcW w:w="256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类型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一级指标</w:t>
            </w:r>
          </w:p>
        </w:tc>
        <w:tc>
          <w:tcPr>
            <w:tcW w:w="366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二级指标及内涵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分值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得分</w:t>
            </w:r>
          </w:p>
        </w:tc>
      </w:tr>
      <w:tr w:rsidR="009C1E90" w:rsidRPr="003642A8" w:rsidTr="00D93BCD">
        <w:trPr>
          <w:trHeight w:val="1090"/>
          <w:jc w:val="center"/>
        </w:trPr>
        <w:tc>
          <w:tcPr>
            <w:tcW w:w="256" w:type="pct"/>
            <w:vMerge w:val="restar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外语课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教学态度</w:t>
            </w:r>
          </w:p>
        </w:tc>
        <w:tc>
          <w:tcPr>
            <w:tcW w:w="366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教书育人、关爱学生，遵纪守时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备课充分，教学设计完整</w:t>
            </w:r>
            <w:r w:rsidRPr="003642A8">
              <w:rPr>
                <w:rFonts w:ascii="仿宋" w:eastAsia="仿宋" w:hAnsi="仿宋" w:hint="eastAsia"/>
              </w:rPr>
              <w:t>，且符合学生日益变化的学习行为，</w:t>
            </w:r>
            <w:r w:rsidRPr="003642A8">
              <w:rPr>
                <w:rFonts w:ascii="仿宋" w:eastAsia="仿宋" w:hAnsi="仿宋"/>
              </w:rPr>
              <w:t>教案教材</w:t>
            </w:r>
            <w:r w:rsidRPr="003642A8">
              <w:rPr>
                <w:rFonts w:ascii="仿宋" w:eastAsia="仿宋" w:hAnsi="仿宋" w:hint="eastAsia"/>
              </w:rPr>
              <w:t>等</w:t>
            </w:r>
            <w:r w:rsidRPr="003642A8">
              <w:rPr>
                <w:rFonts w:ascii="仿宋" w:eastAsia="仿宋" w:hAnsi="仿宋"/>
              </w:rPr>
              <w:t>备齐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讲课</w:t>
            </w:r>
            <w:r w:rsidRPr="003642A8">
              <w:rPr>
                <w:rFonts w:ascii="仿宋" w:eastAsia="仿宋" w:hAnsi="仿宋" w:hint="eastAsia"/>
              </w:rPr>
              <w:t>认真，</w:t>
            </w:r>
            <w:r w:rsidRPr="003642A8">
              <w:rPr>
                <w:rFonts w:ascii="仿宋" w:eastAsia="仿宋" w:hAnsi="仿宋"/>
              </w:rPr>
              <w:t>亲和力强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15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C1E90" w:rsidRPr="003642A8" w:rsidTr="00D93BCD">
        <w:trPr>
          <w:trHeight w:val="1297"/>
          <w:jc w:val="center"/>
        </w:trPr>
        <w:tc>
          <w:tcPr>
            <w:tcW w:w="256" w:type="pct"/>
            <w:vMerge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教学内容</w:t>
            </w:r>
          </w:p>
        </w:tc>
        <w:tc>
          <w:tcPr>
            <w:tcW w:w="366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教学内容</w:t>
            </w:r>
            <w:r w:rsidRPr="003642A8">
              <w:rPr>
                <w:rFonts w:ascii="仿宋" w:eastAsia="仿宋" w:hAnsi="仿宋" w:hint="eastAsia"/>
              </w:rPr>
              <w:t>完整，</w:t>
            </w:r>
            <w:r w:rsidRPr="003642A8">
              <w:rPr>
                <w:rFonts w:ascii="仿宋" w:eastAsia="仿宋" w:hAnsi="仿宋"/>
              </w:rPr>
              <w:t>详略得当，重点、难点</w:t>
            </w:r>
            <w:r w:rsidRPr="003642A8">
              <w:rPr>
                <w:rFonts w:ascii="仿宋" w:eastAsia="仿宋" w:hAnsi="仿宋" w:hint="eastAsia"/>
              </w:rPr>
              <w:t>突出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语言知识、文化背景知识等内容匹配合理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积极融入</w:t>
            </w:r>
            <w:r w:rsidRPr="003642A8">
              <w:rPr>
                <w:rFonts w:ascii="仿宋" w:eastAsia="仿宋" w:hAnsi="仿宋" w:hint="eastAsia"/>
              </w:rPr>
              <w:t>学科</w:t>
            </w:r>
            <w:r w:rsidRPr="003642A8">
              <w:rPr>
                <w:rFonts w:ascii="仿宋" w:eastAsia="仿宋" w:hAnsi="仿宋"/>
              </w:rPr>
              <w:t>最新</w:t>
            </w:r>
            <w:r w:rsidRPr="003642A8">
              <w:rPr>
                <w:rFonts w:ascii="仿宋" w:eastAsia="仿宋" w:hAnsi="仿宋" w:hint="eastAsia"/>
              </w:rPr>
              <w:t>成果</w:t>
            </w:r>
            <w:proofErr w:type="gramStart"/>
            <w:r w:rsidRPr="003642A8">
              <w:rPr>
                <w:rFonts w:ascii="仿宋" w:eastAsia="仿宋" w:hAnsi="仿宋" w:hint="eastAsia"/>
              </w:rPr>
              <w:t>和思政内容</w:t>
            </w:r>
            <w:proofErr w:type="gramEnd"/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30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C1E90" w:rsidRPr="003642A8" w:rsidTr="00D93BCD">
        <w:trPr>
          <w:trHeight w:val="1764"/>
          <w:jc w:val="center"/>
        </w:trPr>
        <w:tc>
          <w:tcPr>
            <w:tcW w:w="256" w:type="pct"/>
            <w:vMerge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教学方法</w:t>
            </w:r>
          </w:p>
        </w:tc>
        <w:tc>
          <w:tcPr>
            <w:tcW w:w="366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能调动学生学习兴趣和学习主动性，</w:t>
            </w:r>
            <w:r w:rsidRPr="003642A8">
              <w:rPr>
                <w:rFonts w:ascii="仿宋" w:eastAsia="仿宋" w:hAnsi="仿宋"/>
              </w:rPr>
              <w:t>注重学生</w:t>
            </w:r>
            <w:r>
              <w:rPr>
                <w:rFonts w:ascii="仿宋" w:eastAsia="仿宋" w:hAnsi="仿宋" w:hint="eastAsia"/>
              </w:rPr>
              <w:t>语言</w:t>
            </w:r>
            <w:r w:rsidRPr="003642A8">
              <w:rPr>
                <w:rFonts w:ascii="仿宋" w:eastAsia="仿宋" w:hAnsi="仿宋" w:hint="eastAsia"/>
              </w:rPr>
              <w:t>应用</w:t>
            </w:r>
            <w:r w:rsidRPr="003642A8">
              <w:rPr>
                <w:rFonts w:ascii="仿宋" w:eastAsia="仿宋" w:hAnsi="仿宋"/>
              </w:rPr>
              <w:t>能力训练</w:t>
            </w:r>
            <w:r w:rsidRPr="003642A8">
              <w:rPr>
                <w:rFonts w:ascii="仿宋" w:eastAsia="仿宋" w:hAnsi="仿宋" w:hint="eastAsia"/>
              </w:rPr>
              <w:t>和培养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教学方法灵活</w:t>
            </w:r>
            <w:r w:rsidRPr="003642A8">
              <w:rPr>
                <w:rFonts w:ascii="仿宋" w:eastAsia="仿宋" w:hAnsi="仿宋" w:hint="eastAsia"/>
              </w:rPr>
              <w:t>，精讲多练，注重对学生外语语言意识的培养，能引导学生把课内学习与课外学习有效结合，使学生有更多时间练习提高“听、说、读、写、译”能力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有效</w:t>
            </w:r>
            <w:r w:rsidRPr="003642A8">
              <w:rPr>
                <w:rFonts w:ascii="仿宋" w:eastAsia="仿宋" w:hAnsi="仿宋"/>
              </w:rPr>
              <w:t xml:space="preserve">运用现代教学手段 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25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C1E90" w:rsidRPr="003642A8" w:rsidTr="00D93BCD">
        <w:trPr>
          <w:trHeight w:val="1361"/>
          <w:jc w:val="center"/>
        </w:trPr>
        <w:tc>
          <w:tcPr>
            <w:tcW w:w="256" w:type="pct"/>
            <w:vMerge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教学</w:t>
            </w:r>
            <w:r w:rsidRPr="003642A8">
              <w:rPr>
                <w:rFonts w:ascii="仿宋" w:eastAsia="仿宋" w:hAnsi="仿宋" w:hint="eastAsia"/>
              </w:rPr>
              <w:t>效果</w:t>
            </w:r>
          </w:p>
        </w:tc>
        <w:tc>
          <w:tcPr>
            <w:tcW w:w="3662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学生听课认真，</w:t>
            </w:r>
            <w:r w:rsidRPr="003642A8">
              <w:rPr>
                <w:rFonts w:ascii="仿宋" w:eastAsia="仿宋" w:hAnsi="仿宋"/>
              </w:rPr>
              <w:t>师生互动</w:t>
            </w:r>
            <w:r w:rsidRPr="003642A8">
              <w:rPr>
                <w:rFonts w:ascii="仿宋" w:eastAsia="仿宋" w:hAnsi="仿宋" w:hint="eastAsia"/>
              </w:rPr>
              <w:t>好，课堂气氛活跃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学生理解和掌握</w:t>
            </w:r>
            <w:r>
              <w:rPr>
                <w:rFonts w:ascii="仿宋" w:eastAsia="仿宋" w:hAnsi="仿宋" w:hint="eastAsia"/>
              </w:rPr>
              <w:t>基础</w:t>
            </w:r>
            <w:r w:rsidRPr="003642A8">
              <w:rPr>
                <w:rFonts w:ascii="仿宋" w:eastAsia="仿宋" w:hAnsi="仿宋"/>
              </w:rPr>
              <w:t>知识</w:t>
            </w:r>
            <w:r>
              <w:rPr>
                <w:rFonts w:ascii="仿宋" w:eastAsia="仿宋" w:hAnsi="仿宋" w:hint="eastAsia"/>
              </w:rPr>
              <w:t>点</w:t>
            </w:r>
            <w:r w:rsidRPr="003642A8">
              <w:rPr>
                <w:rFonts w:ascii="仿宋" w:eastAsia="仿宋" w:hAnsi="仿宋" w:hint="eastAsia"/>
              </w:rPr>
              <w:t>，</w:t>
            </w:r>
            <w:r w:rsidRPr="005D2A8F">
              <w:rPr>
                <w:rFonts w:ascii="仿宋" w:eastAsia="仿宋" w:hAnsi="仿宋" w:hint="eastAsia"/>
              </w:rPr>
              <w:t>自主学习能力</w:t>
            </w:r>
            <w:r w:rsidRPr="003642A8">
              <w:rPr>
                <w:rFonts w:ascii="仿宋" w:eastAsia="仿宋" w:hAnsi="仿宋"/>
              </w:rPr>
              <w:t>增强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学生能熟练运用外语解答有关问题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30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C1E90" w:rsidRPr="003642A8" w:rsidTr="00D93BCD">
        <w:trPr>
          <w:trHeight w:val="567"/>
          <w:jc w:val="center"/>
        </w:trPr>
        <w:tc>
          <w:tcPr>
            <w:tcW w:w="256" w:type="pct"/>
            <w:vMerge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84" w:type="pct"/>
            <w:gridSpan w:val="2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总分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100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9C1E90" w:rsidRPr="009550C2" w:rsidRDefault="009C1E90" w:rsidP="009C1E90">
      <w:pPr>
        <w:rPr>
          <w:rFonts w:ascii="仿宋" w:eastAsia="仿宋" w:hAnsi="仿宋"/>
        </w:rPr>
      </w:pP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04"/>
        <w:gridCol w:w="6095"/>
        <w:gridCol w:w="566"/>
        <w:gridCol w:w="533"/>
      </w:tblGrid>
      <w:tr w:rsidR="009C1E90" w:rsidRPr="003642A8" w:rsidTr="00D93BCD">
        <w:trPr>
          <w:trHeight w:val="1188"/>
          <w:jc w:val="center"/>
        </w:trPr>
        <w:tc>
          <w:tcPr>
            <w:tcW w:w="256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类型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一级指标</w:t>
            </w:r>
          </w:p>
        </w:tc>
        <w:tc>
          <w:tcPr>
            <w:tcW w:w="3661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二级指标及内涵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分值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得分</w:t>
            </w:r>
          </w:p>
        </w:tc>
      </w:tr>
      <w:tr w:rsidR="009C1E90" w:rsidRPr="003642A8" w:rsidTr="00D93BCD">
        <w:trPr>
          <w:trHeight w:val="1480"/>
          <w:jc w:val="center"/>
        </w:trPr>
        <w:tc>
          <w:tcPr>
            <w:tcW w:w="256" w:type="pct"/>
            <w:vMerge w:val="restar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体育课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教学态度</w:t>
            </w:r>
          </w:p>
        </w:tc>
        <w:tc>
          <w:tcPr>
            <w:tcW w:w="3661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教书育人、关爱学生，遵纪守时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备课充分</w:t>
            </w:r>
            <w:r w:rsidRPr="003642A8">
              <w:rPr>
                <w:rFonts w:ascii="仿宋" w:eastAsia="仿宋" w:hAnsi="仿宋" w:hint="eastAsia"/>
              </w:rPr>
              <w:t>，</w:t>
            </w:r>
            <w:r w:rsidRPr="003642A8">
              <w:rPr>
                <w:rFonts w:ascii="仿宋" w:eastAsia="仿宋" w:hAnsi="仿宋"/>
              </w:rPr>
              <w:t>教学设计完整</w:t>
            </w:r>
            <w:r w:rsidRPr="003642A8">
              <w:rPr>
                <w:rFonts w:ascii="仿宋" w:eastAsia="仿宋" w:hAnsi="仿宋" w:hint="eastAsia"/>
              </w:rPr>
              <w:t>，教案讲义、场地器材等备齐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讲课</w:t>
            </w:r>
            <w:r w:rsidRPr="003642A8">
              <w:rPr>
                <w:rFonts w:ascii="仿宋" w:eastAsia="仿宋" w:hAnsi="仿宋" w:hint="eastAsia"/>
              </w:rPr>
              <w:t>认真</w:t>
            </w:r>
            <w:r w:rsidRPr="003642A8">
              <w:rPr>
                <w:rFonts w:ascii="仿宋" w:eastAsia="仿宋" w:hAnsi="仿宋"/>
              </w:rPr>
              <w:t>，亲和力强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15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C1E90" w:rsidRPr="003642A8" w:rsidTr="00D93BCD">
        <w:trPr>
          <w:trHeight w:val="1237"/>
          <w:jc w:val="center"/>
        </w:trPr>
        <w:tc>
          <w:tcPr>
            <w:tcW w:w="256" w:type="pct"/>
            <w:vMerge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教学内容</w:t>
            </w:r>
          </w:p>
        </w:tc>
        <w:tc>
          <w:tcPr>
            <w:tcW w:w="3661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理论</w:t>
            </w:r>
            <w:r w:rsidRPr="003642A8">
              <w:rPr>
                <w:rFonts w:ascii="仿宋" w:eastAsia="仿宋" w:hAnsi="仿宋"/>
              </w:rPr>
              <w:t>知识完整</w:t>
            </w:r>
            <w:r w:rsidRPr="003642A8">
              <w:rPr>
                <w:rFonts w:ascii="仿宋" w:eastAsia="仿宋" w:hAnsi="仿宋" w:hint="eastAsia"/>
              </w:rPr>
              <w:t>，技术和技能内容</w:t>
            </w:r>
            <w:r w:rsidRPr="003642A8">
              <w:rPr>
                <w:rFonts w:ascii="仿宋" w:eastAsia="仿宋" w:hAnsi="仿宋"/>
              </w:rPr>
              <w:t>系统，</w:t>
            </w:r>
            <w:r w:rsidRPr="003642A8">
              <w:rPr>
                <w:rFonts w:ascii="仿宋" w:eastAsia="仿宋" w:hAnsi="仿宋" w:hint="eastAsia"/>
              </w:rPr>
              <w:t>符合</w:t>
            </w:r>
            <w:r w:rsidRPr="003642A8">
              <w:rPr>
                <w:rFonts w:ascii="仿宋" w:eastAsia="仿宋" w:hAnsi="仿宋"/>
              </w:rPr>
              <w:t>教学大纲</w:t>
            </w:r>
            <w:r w:rsidRPr="003642A8">
              <w:rPr>
                <w:rFonts w:ascii="仿宋" w:eastAsia="仿宋" w:hAnsi="仿宋" w:hint="eastAsia"/>
              </w:rPr>
              <w:t>要求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运动负荷与练习密度适宜，重点突出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积极融入</w:t>
            </w:r>
            <w:r w:rsidRPr="003642A8">
              <w:rPr>
                <w:rFonts w:ascii="仿宋" w:eastAsia="仿宋" w:hAnsi="仿宋" w:hint="eastAsia"/>
              </w:rPr>
              <w:t>学科</w:t>
            </w:r>
            <w:r w:rsidRPr="003642A8">
              <w:rPr>
                <w:rFonts w:ascii="仿宋" w:eastAsia="仿宋" w:hAnsi="仿宋"/>
              </w:rPr>
              <w:t>最新</w:t>
            </w:r>
            <w:r w:rsidRPr="003642A8">
              <w:rPr>
                <w:rFonts w:ascii="仿宋" w:eastAsia="仿宋" w:hAnsi="仿宋" w:hint="eastAsia"/>
              </w:rPr>
              <w:t>成果</w:t>
            </w:r>
            <w:proofErr w:type="gramStart"/>
            <w:r w:rsidRPr="003642A8">
              <w:rPr>
                <w:rFonts w:ascii="仿宋" w:eastAsia="仿宋" w:hAnsi="仿宋" w:hint="eastAsia"/>
              </w:rPr>
              <w:t>和思政内容</w:t>
            </w:r>
            <w:proofErr w:type="gramEnd"/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30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C1E90" w:rsidRPr="003642A8" w:rsidTr="00D93BCD">
        <w:trPr>
          <w:trHeight w:val="1410"/>
          <w:jc w:val="center"/>
        </w:trPr>
        <w:tc>
          <w:tcPr>
            <w:tcW w:w="256" w:type="pct"/>
            <w:vMerge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教学方法</w:t>
            </w:r>
          </w:p>
        </w:tc>
        <w:tc>
          <w:tcPr>
            <w:tcW w:w="3661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讲解清晰，示范到位，讲练结合，精讲多练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因材施教，循序渐进，加强指导，注意个别纠正，帮助学生破解技术瓶颈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注重对学生能力、意志品质、健康意识和锻炼方法的培养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30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C1E90" w:rsidRPr="003642A8" w:rsidTr="00D93BCD">
        <w:trPr>
          <w:trHeight w:val="1294"/>
          <w:jc w:val="center"/>
        </w:trPr>
        <w:tc>
          <w:tcPr>
            <w:tcW w:w="256" w:type="pct"/>
            <w:vMerge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教学</w:t>
            </w:r>
            <w:r w:rsidRPr="003642A8">
              <w:rPr>
                <w:rFonts w:ascii="仿宋" w:eastAsia="仿宋" w:hAnsi="仿宋" w:hint="eastAsia"/>
              </w:rPr>
              <w:t>效果</w:t>
            </w:r>
          </w:p>
        </w:tc>
        <w:tc>
          <w:tcPr>
            <w:tcW w:w="3661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学生上课认真，积极投入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师生互动</w:t>
            </w:r>
            <w:r w:rsidRPr="003642A8">
              <w:rPr>
                <w:rFonts w:ascii="仿宋" w:eastAsia="仿宋" w:hAnsi="仿宋" w:hint="eastAsia"/>
              </w:rPr>
              <w:t>好，课堂气氛活跃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9C1E90" w:rsidRPr="003642A8" w:rsidRDefault="009C1E90" w:rsidP="00D93BCD">
            <w:pPr>
              <w:jc w:val="left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>目标达成度好，学生</w:t>
            </w:r>
            <w:r w:rsidRPr="003642A8">
              <w:rPr>
                <w:rFonts w:ascii="仿宋" w:eastAsia="仿宋" w:hAnsi="仿宋"/>
              </w:rPr>
              <w:t>技能和能力得到训练和提高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25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C1E90" w:rsidRPr="003642A8" w:rsidTr="00D93BCD">
        <w:trPr>
          <w:trHeight w:val="567"/>
          <w:jc w:val="center"/>
        </w:trPr>
        <w:tc>
          <w:tcPr>
            <w:tcW w:w="256" w:type="pct"/>
            <w:vMerge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84" w:type="pct"/>
            <w:gridSpan w:val="2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总分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100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9C1E90" w:rsidRPr="009550C2" w:rsidRDefault="009C1E90" w:rsidP="009C1E90">
      <w:pPr>
        <w:rPr>
          <w:rFonts w:ascii="仿宋" w:eastAsia="仿宋" w:hAnsi="仿宋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7927"/>
      </w:tblGrid>
      <w:tr w:rsidR="009C1E90" w:rsidRPr="003642A8" w:rsidTr="00D93BCD">
        <w:trPr>
          <w:trHeight w:val="5909"/>
          <w:jc w:val="center"/>
        </w:trPr>
        <w:tc>
          <w:tcPr>
            <w:tcW w:w="257" w:type="pct"/>
            <w:shd w:val="clear" w:color="auto" w:fill="auto"/>
            <w:vAlign w:val="center"/>
          </w:tcPr>
          <w:p w:rsidR="009C1E90" w:rsidRPr="003642A8" w:rsidRDefault="009C1E90" w:rsidP="00D93BCD">
            <w:pPr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/>
              </w:rPr>
              <w:t>评价与建议</w:t>
            </w:r>
          </w:p>
        </w:tc>
        <w:tc>
          <w:tcPr>
            <w:tcW w:w="4743" w:type="pct"/>
            <w:shd w:val="clear" w:color="auto" w:fill="auto"/>
            <w:vAlign w:val="center"/>
          </w:tcPr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  <w:p w:rsidR="009C1E90" w:rsidRPr="003642A8" w:rsidRDefault="009C1E90" w:rsidP="00D93BCD">
            <w:pPr>
              <w:rPr>
                <w:rFonts w:ascii="仿宋" w:eastAsia="仿宋" w:hAnsi="仿宋"/>
              </w:rPr>
            </w:pPr>
          </w:p>
          <w:p w:rsidR="009C1E90" w:rsidRPr="003642A8" w:rsidRDefault="009C1E90" w:rsidP="00D93BCD">
            <w:pPr>
              <w:rPr>
                <w:rFonts w:ascii="仿宋" w:eastAsia="仿宋" w:hAnsi="仿宋"/>
              </w:rPr>
            </w:pPr>
          </w:p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</w:p>
          <w:p w:rsidR="009C1E90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 xml:space="preserve"> </w:t>
            </w:r>
            <w:r w:rsidRPr="003642A8">
              <w:rPr>
                <w:rFonts w:ascii="仿宋" w:eastAsia="仿宋" w:hAnsi="仿宋"/>
              </w:rPr>
              <w:t xml:space="preserve">                 </w:t>
            </w:r>
          </w:p>
          <w:p w:rsidR="009C1E90" w:rsidRDefault="009C1E90" w:rsidP="00D93B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  </w:t>
            </w:r>
          </w:p>
          <w:p w:rsidR="009C1E90" w:rsidRDefault="009C1E90" w:rsidP="00D93B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         </w:t>
            </w:r>
            <w:r w:rsidRPr="003642A8">
              <w:rPr>
                <w:rFonts w:ascii="仿宋" w:eastAsia="仿宋" w:hAnsi="仿宋"/>
              </w:rPr>
              <w:t xml:space="preserve"> </w:t>
            </w:r>
          </w:p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          </w:t>
            </w:r>
            <w:r w:rsidRPr="003642A8">
              <w:rPr>
                <w:rFonts w:ascii="仿宋" w:eastAsia="仿宋" w:hAnsi="仿宋" w:hint="eastAsia"/>
              </w:rPr>
              <w:t>听课人：</w:t>
            </w:r>
          </w:p>
          <w:p w:rsidR="009C1E90" w:rsidRPr="003642A8" w:rsidRDefault="009C1E90" w:rsidP="00D93BCD">
            <w:pPr>
              <w:jc w:val="center"/>
              <w:rPr>
                <w:rFonts w:ascii="仿宋" w:eastAsia="仿宋" w:hAnsi="仿宋"/>
              </w:rPr>
            </w:pPr>
            <w:r w:rsidRPr="003642A8">
              <w:rPr>
                <w:rFonts w:ascii="仿宋" w:eastAsia="仿宋" w:hAnsi="仿宋" w:hint="eastAsia"/>
              </w:rPr>
              <w:t xml:space="preserve"> </w:t>
            </w:r>
            <w:r w:rsidRPr="003642A8">
              <w:rPr>
                <w:rFonts w:ascii="仿宋" w:eastAsia="仿宋" w:hAnsi="仿宋"/>
              </w:rPr>
              <w:t xml:space="preserve">                                                </w:t>
            </w:r>
            <w:r w:rsidRPr="003642A8">
              <w:rPr>
                <w:rFonts w:ascii="仿宋" w:eastAsia="仿宋" w:hAnsi="仿宋" w:hint="eastAsia"/>
              </w:rPr>
              <w:t xml:space="preserve">年 </w:t>
            </w:r>
            <w:r w:rsidRPr="003642A8">
              <w:rPr>
                <w:rFonts w:ascii="仿宋" w:eastAsia="仿宋" w:hAnsi="仿宋"/>
              </w:rPr>
              <w:t xml:space="preserve">  </w:t>
            </w:r>
            <w:r w:rsidRPr="003642A8">
              <w:rPr>
                <w:rFonts w:ascii="仿宋" w:eastAsia="仿宋" w:hAnsi="仿宋" w:hint="eastAsia"/>
              </w:rPr>
              <w:t xml:space="preserve">月 </w:t>
            </w:r>
            <w:r w:rsidRPr="003642A8">
              <w:rPr>
                <w:rFonts w:ascii="仿宋" w:eastAsia="仿宋" w:hAnsi="仿宋"/>
              </w:rPr>
              <w:t xml:space="preserve">  </w:t>
            </w:r>
            <w:r w:rsidRPr="003642A8">
              <w:rPr>
                <w:rFonts w:ascii="仿宋" w:eastAsia="仿宋" w:hAnsi="仿宋" w:hint="eastAsia"/>
              </w:rPr>
              <w:t>日</w:t>
            </w:r>
          </w:p>
        </w:tc>
      </w:tr>
    </w:tbl>
    <w:p w:rsidR="00FA7DD8" w:rsidRDefault="00FA7DD8">
      <w:pPr>
        <w:rPr>
          <w:rFonts w:hint="eastAsia"/>
        </w:rPr>
      </w:pPr>
    </w:p>
    <w:sectPr w:rsidR="00FA7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revisionView w:formatting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90"/>
    <w:rsid w:val="009C1E90"/>
    <w:rsid w:val="00FA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3226"/>
  <w15:chartTrackingRefBased/>
  <w15:docId w15:val="{5A6F7682-63B3-4D3F-AEDB-98B01476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路建国</dc:creator>
  <cp:keywords/>
  <dc:description/>
  <cp:lastModifiedBy>路建国</cp:lastModifiedBy>
  <cp:revision>1</cp:revision>
  <dcterms:created xsi:type="dcterms:W3CDTF">2021-05-17T06:33:00Z</dcterms:created>
  <dcterms:modified xsi:type="dcterms:W3CDTF">2021-05-17T06:33:00Z</dcterms:modified>
</cp:coreProperties>
</file>